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Проблема выявления и коррекции нарушения чтения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у детей тревожит и педагогов, и родителей. Но больше всего от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страдает сам ребёнок. Подобные трудности являются причиной школьной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дезадаптации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снижения учебной мотивации.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– это частичное специфическое нарушение процесса чтения, обусловленное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несформированностью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(нарушением) высших психических функций и проявляющееся в повторяющихся ошибках стойкого характера.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То есть нарушения письма и чтения могут возникать у детей с нормальным интеллектом, сохранной устной речью, полноценным зрением и слухом, но у которых имеется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несформированность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некоторых частных психических процессов, препятствующих овладению чтением и письмом.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Следует обратить внимание, что на начальных этапах обучения грамоте ошибки чтения встречаются у многих детей. Это не показатель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На начальных этапах обучения навыки чтения только формируются. Со временем у большинства детей ошибки исчезают. У детей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ошибки остаются и носят стойкий специфический характер.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Виды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Фонематическая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- этот вид нарушения чтения наиболее распространен у младших школьников.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Фонематическая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связана с недоразвитием функций фонематической системы. Одна фонема отличается от другой множеством смыслоразличительных признаков (например, твердость - мягкость; звонкость - глухость; способ и место образования и т.д.)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Изменение одной из фонем в слове (косы - козы; дом - том - ком) или изменение последовательности (липа - пила) приводит к изменению смысла.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 xml:space="preserve">Чаще всего ребенок с этой формой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смешивает на слух звуки, отличающиеся одним смыслоразличительным признаком (ц-с; с-ш; ж-ш).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Отмечается также: побуквенное чтение;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звукослоговой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структуры слова (пропуски букв, вставки, перестановки звуков, слогов.)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Семантическая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(так называемое механическое чтение). Проявляется в нарушении понимания прочитанных слов, предложений, текста при технически правильном чтении. Нарушение понимания прочитанного обусловлено двумя фактами: трудностями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звукослогового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синтеза и нечеткостью представлений о синтаксических связях внутри предложения (когда слова в процессе чтения воспринимаются изолированно, вне связи с другими словами предложения).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Аграмматическая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Чаще всего наблюдается у детей с системным недоразвитием речи.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этой форме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наблюдается: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изменение падежных окончаний и числа существительных («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товарищах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»);</w:t>
      </w:r>
      <w:r>
        <w:rPr>
          <w:rFonts w:ascii="Arial" w:hAnsi="Arial" w:cs="Arial"/>
          <w:color w:val="000000"/>
          <w:sz w:val="18"/>
          <w:szCs w:val="18"/>
        </w:rPr>
        <w:br/>
        <w:t>неправильное согласование в роде, числе и падеже существительного и прилагательного («интересное сказка»);</w:t>
      </w:r>
      <w:r>
        <w:rPr>
          <w:rFonts w:ascii="Arial" w:hAnsi="Arial" w:cs="Arial"/>
          <w:color w:val="000000"/>
          <w:sz w:val="18"/>
          <w:szCs w:val="18"/>
        </w:rPr>
        <w:br/>
        <w:t>изменение окончаний глаголов 3-го лица прошедшего времени.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 Оптическая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Проявляется в трудностях усвоения и в смешениях сходных графических букв. Смешиваются буквы, отличающиеся лишь одним элементом (В-З; Ъ-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</w:t>
      </w:r>
      <w:proofErr w:type="gramEnd"/>
      <w:r>
        <w:rPr>
          <w:rFonts w:ascii="Arial" w:hAnsi="Arial" w:cs="Arial"/>
          <w:color w:val="000000"/>
          <w:sz w:val="18"/>
          <w:szCs w:val="18"/>
        </w:rPr>
        <w:t>); буквы состоящие из одинаковых элементов, но различно расположенных в пространстве (Т-Г; Р-Ь; П-Н-И).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5. 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Мнестическая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 Эта форма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проявляется в трудности усвоения букв. Ребенок не знает, какая буква соответствует тому или иному звуку.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наблюдаются следующие группы ошибок.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Замены и смешения звуков при чтении: замены и смешения фонетически близких звуков (звонких и глухих, аффрикат и звуков, входящих в их состав, и др.), а также замены графически сходных букв (Х-Ж: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П-Н, 3-В и др.).</w:t>
      </w:r>
      <w:proofErr w:type="gramEnd"/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Побуквенное чтение – нарушение слияния звуков в слоги и слова. При побуквенном чтении буквы называются поочередно, ("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бухштабируются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", нанизываются одна на другую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А, М, А).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Искажения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звука-слоговой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структуры слова, которые проявляются в разнообразных ошибках: а) пропусках согласных при стечении, б) пропусках согласных и гласных при отсутствии стечения, в) добавлениях звуков, г) перестановках звуков, д) пропусках, перестановках слогов и др.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4.Нарушения понимания прочитанного проявляются на уровне отдельного слова, а также предложения и текста. Эта группа нарушений чтения выделяется в тех случаях, когда не наблюдается расстройства технической стороны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5.Процесса чтения.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6.Аграмматизмы при чтении. Эта группа ошибок проявляется на аналитико-синтетической и синтетической ступени овладения навыком чтения. Отмечаются нарушения в падежных окончаниях, в согласованиях существительного и прилагательного, изменениях окончаний глаголов и др.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 детей, страдающих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наблюдаются нарушения звукопроизношения, бедность словаря, неточность употребления слов. Они неправильно оформляют свою речь, ошибаются в употреблении слов, избегают сложных фраз, ограничиваются короткими предложениями, у них наблюдаются инверсии.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Причины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Нейробиологические причины связаны с недоразвитием или поражением головного мозга в разные периоды развития ребенка (период беременности, родов и после родовой период). В результате страдают отделы головного мозга, обеспечивающие психологические функции, участвующие в процессе чтения.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Наследственность как выяснилось,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является синдромом с наследственной обусловленностью. Показатель наследуемости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составляет 40-70%. В молекулярно-генетических исследованиях удалось обнаружить гены, ответственные за возникновение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3. Социально-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психологическиепричины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К таким причинам относятся недостаточность речевых контактов, педагогическая запущенность.</w:t>
      </w:r>
      <w:r>
        <w:rPr>
          <w:rFonts w:ascii="Arial" w:hAnsi="Arial" w:cs="Arial"/>
          <w:color w:val="000000"/>
          <w:sz w:val="18"/>
          <w:szCs w:val="18"/>
        </w:rPr>
        <w:br/>
        <w:t>Подобные нарушения создают трудности в усвоении ребёнком школьной программы.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Диагностика чтения у учащихся начальных классов является частью комплексного обследования состояния письменной речи. Для обследования чтения учитель-логопед подбирает текст в соответствии с возрастными особенностями. Если ребенок, читая материал, испытывает большие трудно</w:t>
      </w:r>
      <w:r>
        <w:rPr>
          <w:rFonts w:ascii="Arial" w:hAnsi="Arial" w:cs="Arial"/>
          <w:color w:val="000000"/>
          <w:sz w:val="18"/>
          <w:szCs w:val="18"/>
        </w:rPr>
        <w:softHyphen/>
        <w:t>сти, можно предложить текст более легкий и в процессе коррекционной работы постепенно усложнять речевой материал.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обследовании навыка чтения  обращается внимание на следующие компоненты: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-способ чтения;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правильность;</w:t>
      </w:r>
      <w:r>
        <w:rPr>
          <w:rFonts w:ascii="Arial" w:hAnsi="Arial" w:cs="Arial"/>
          <w:color w:val="000000"/>
          <w:sz w:val="18"/>
          <w:szCs w:val="18"/>
        </w:rPr>
        <w:br/>
        <w:t>-выразительность;</w:t>
      </w:r>
      <w:r>
        <w:rPr>
          <w:rFonts w:ascii="Arial" w:hAnsi="Arial" w:cs="Arial"/>
          <w:color w:val="000000"/>
          <w:sz w:val="18"/>
          <w:szCs w:val="18"/>
        </w:rPr>
        <w:br/>
        <w:t>-осознанность;</w:t>
      </w:r>
      <w:r>
        <w:rPr>
          <w:rFonts w:ascii="Arial" w:hAnsi="Arial" w:cs="Arial"/>
          <w:color w:val="000000"/>
          <w:sz w:val="18"/>
          <w:szCs w:val="18"/>
        </w:rPr>
        <w:br/>
        <w:t>-темп.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Задача логопеда и родителей – организовать занятия с ребенком, насыщенные  упражнениями и игровыми заданиями по коррекции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Формирующая работа с детьми с нарушением чтения должна проводиться комплексно педагогом класса, логопедом с активным привлечением родителей в коррекционный процесс.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Основные методы логопедической работы с детьми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Дыхательная, зрительная и артикуляционная гимнастики.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Стимулирующий массаж и самомассаж кистей и пальцев рук.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Ритмико-речевая, музыкальная и витаминная терапия.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Зеркально-симметричное рисование обеими руками.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Упражнения для развития зрительно-моторных координаций, оперативного поля чтения. Модифицированн</w:t>
      </w:r>
      <w:r w:rsidR="00E9100E">
        <w:rPr>
          <w:rFonts w:ascii="Arial" w:hAnsi="Arial" w:cs="Arial"/>
          <w:color w:val="000000"/>
          <w:sz w:val="18"/>
          <w:szCs w:val="18"/>
        </w:rPr>
        <w:t>ые зрительные диктанты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Интеллектуально-развивающие словесные игры: анаграммы, изографы, ребусы, криптограммы, перевёртыши, волшебные цепочки, словесные лабиринты, слова-матрёшки и другие.</w:t>
      </w:r>
      <w:proofErr w:type="gramEnd"/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Поисковые таблицы слов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Фотоглаз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Метод «озвученного» чтения.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Метод словесных анаграмм.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Автоматизация оперативных единиц чтения по специальным слоговым таблицам.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Предлагаю задания и игры, которые пойдут на пользу всем детям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Упражнения направлены на развитие зрительного внимания, восприятия и памяти, на обогащение словарного запаса и улучшение навыка чтения.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При фонематической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Задания при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фонематической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подбираются по трем направлениям: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-развитие звукового анализа и синтеза;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развитие слогового анализа и синтеза;</w:t>
      </w:r>
      <w:r>
        <w:rPr>
          <w:rFonts w:ascii="Arial" w:hAnsi="Arial" w:cs="Arial"/>
          <w:color w:val="000000"/>
          <w:sz w:val="18"/>
          <w:szCs w:val="18"/>
        </w:rPr>
        <w:br/>
        <w:t>-развитие языкового анализа и синтеза на уровне определения количества, последовательности и места слов в предложении.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упражнения: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-придумать слова, начинающиеся на определенный звук, например: [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]: радость, робот, радуга (звук в середине слова – корка, парта, пирог; звук в конце слова – комар, помидор);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придумать слова с тремя, четырьмя или пятью звуками;</w:t>
      </w:r>
      <w:r>
        <w:rPr>
          <w:rFonts w:ascii="Arial" w:hAnsi="Arial" w:cs="Arial"/>
          <w:color w:val="000000"/>
          <w:sz w:val="18"/>
          <w:szCs w:val="18"/>
        </w:rPr>
        <w:br/>
        <w:t>-поднять цифру с количеством звуков в слове;</w:t>
      </w:r>
      <w:r>
        <w:rPr>
          <w:rFonts w:ascii="Arial" w:hAnsi="Arial" w:cs="Arial"/>
          <w:color w:val="000000"/>
          <w:sz w:val="18"/>
          <w:szCs w:val="18"/>
        </w:rPr>
        <w:br/>
        <w:t>-придумать цепочку слов, в котором слово начинается на тот звук, которым заканчивалось предыдущее      слово (кот – тапки – ириска – ананас – сон – носок – корона…);</w:t>
      </w:r>
      <w:r>
        <w:rPr>
          <w:rFonts w:ascii="Arial" w:hAnsi="Arial" w:cs="Arial"/>
          <w:color w:val="000000"/>
          <w:sz w:val="18"/>
          <w:szCs w:val="18"/>
        </w:rPr>
        <w:br/>
        <w:t>-распределить картинки в зависимости от количества слогов в слове;</w:t>
      </w:r>
      <w:r>
        <w:rPr>
          <w:rFonts w:ascii="Arial" w:hAnsi="Arial" w:cs="Arial"/>
          <w:color w:val="000000"/>
          <w:sz w:val="18"/>
          <w:szCs w:val="18"/>
        </w:rPr>
        <w:br/>
        <w:t>-составить слово из первых слогов слов на предлагаемых картинках, например: из слов «дорога», «машина» — «дома»;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придумать предложение с определенным количеством слов;</w:t>
      </w:r>
      <w:r>
        <w:rPr>
          <w:rFonts w:ascii="Arial" w:hAnsi="Arial" w:cs="Arial"/>
          <w:color w:val="000000"/>
          <w:sz w:val="18"/>
          <w:szCs w:val="18"/>
        </w:rPr>
        <w:br/>
        <w:t>-определить, какое по счету место занимает названное слово в предложении.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При семантической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-слитно произнести слова, представленные в виде последовательно произнесенных отдельно звуков, например: К, О, Т – кот,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А, М, А – рама;</w:t>
      </w:r>
      <w:r>
        <w:rPr>
          <w:rFonts w:ascii="Arial" w:hAnsi="Arial" w:cs="Arial"/>
          <w:color w:val="000000"/>
          <w:sz w:val="18"/>
          <w:szCs w:val="18"/>
        </w:rPr>
        <w:br/>
        <w:t>-слитно произнести слова, предъявленные по слогам, например: ко-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-род-ник;</w:t>
      </w:r>
      <w:r>
        <w:rPr>
          <w:rFonts w:ascii="Arial" w:hAnsi="Arial" w:cs="Arial"/>
          <w:color w:val="000000"/>
          <w:sz w:val="18"/>
          <w:szCs w:val="18"/>
        </w:rPr>
        <w:br/>
        <w:t>-слитно произнести предложение, которое взрослый произносит по слогам: ко-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па-сет-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лу-гу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  <w:t>-определить, какое предложение правильное, например: кот поймал мышку» или «мышка поймала кота»;</w:t>
      </w:r>
      <w:r>
        <w:rPr>
          <w:rFonts w:ascii="Arial" w:hAnsi="Arial" w:cs="Arial"/>
          <w:color w:val="000000"/>
          <w:sz w:val="18"/>
          <w:szCs w:val="18"/>
        </w:rPr>
        <w:br/>
        <w:t>-прочесть слово, словосочетание, предложение и выбрать подходящую картинку;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-прочесть предложение и повторить его, затем записать (начинать с коротких,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2-3 словных предложений).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При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аграмматической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-составить предложение по картинке и выложить фишками схему предложения под картинкой;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игры на формирование функций словоизменения, например: «один-много» — стул – стулья, «назови ласково» — капля — капелька, «чья картинка» — кошка моя, солнышко мое, варежки мои, компьютер – мой; «без чего нарисовал художник картинку» — стол без ножки, чайник без ручки и т.п.;</w:t>
      </w:r>
      <w:r>
        <w:rPr>
          <w:rFonts w:ascii="Arial" w:hAnsi="Arial" w:cs="Arial"/>
          <w:color w:val="000000"/>
          <w:sz w:val="18"/>
          <w:szCs w:val="18"/>
        </w:rPr>
        <w:br/>
        <w:t>-игры на формирование функций словообразования, например: «профессии» -воспитывает детей воспитатель; «образуй действие» - красный – краснеть.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При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мнестической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-графические и слуховые диктанты, когда по памяти ребенок должен воспроизвести ряд букв, слов, предложений либо запомнив на слух, либо предъявленных письменно;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упражнения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звуко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-буквенный анализ и синтез с упором на чтение.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При оптической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дислексии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Назвать контурные изображения предметов, узнать перечеркнутые изображения, назвать наложенные друг на друга изображения предметов;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-найти букву среди ряда других букв, найти букву среди перечеркнутых букв, выделить, наложенные друг   на друга буквы, определить неправильно расположенные буквы;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запомнить последовательно ряд из 8-10 картинок (букв, цифр);</w:t>
      </w:r>
      <w:r>
        <w:rPr>
          <w:rFonts w:ascii="Arial" w:hAnsi="Arial" w:cs="Arial"/>
          <w:color w:val="000000"/>
          <w:sz w:val="18"/>
          <w:szCs w:val="18"/>
        </w:rPr>
        <w:br/>
        <w:t>-определить пространственное положение предмета, буквы, цифры, например: «положи книгу слева от      себя, а карандаш справа от книги»;</w:t>
      </w:r>
      <w:r>
        <w:rPr>
          <w:rFonts w:ascii="Arial" w:hAnsi="Arial" w:cs="Arial"/>
          <w:color w:val="000000"/>
          <w:sz w:val="18"/>
          <w:szCs w:val="18"/>
        </w:rPr>
        <w:br/>
        <w:t>-найти фигуру, букву в ряду сходных;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-реконструировать букву, добавляя элемент: [Л – А, К – Ж, Г – Б,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– В].</w:t>
      </w:r>
      <w:r>
        <w:rPr>
          <w:rFonts w:ascii="Arial" w:hAnsi="Arial" w:cs="Arial"/>
          <w:color w:val="000000"/>
          <w:sz w:val="18"/>
          <w:szCs w:val="18"/>
        </w:rPr>
        <w:br/>
        <w:t>- буквы можно лепить из пластилина, выкладывать из палочек, спичек, мозаики, красочных верёвок,      вырезать из цветной бумаги, выжигать на дощечках;</w:t>
      </w:r>
      <w:r>
        <w:rPr>
          <w:rFonts w:ascii="Arial" w:hAnsi="Arial" w:cs="Arial"/>
          <w:color w:val="000000"/>
          <w:sz w:val="18"/>
          <w:szCs w:val="18"/>
        </w:rPr>
        <w:br/>
        <w:t>-предложить ребёнку обводить пальцем выпуклый контур букв, тактильное опознание «наждачных» букв;</w:t>
      </w:r>
      <w:r>
        <w:rPr>
          <w:rFonts w:ascii="Arial" w:hAnsi="Arial" w:cs="Arial"/>
          <w:color w:val="000000"/>
          <w:sz w:val="18"/>
          <w:szCs w:val="18"/>
        </w:rPr>
        <w:br/>
        <w:t>можно использовать приём 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Дермолексия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когда педагог на ладони ребёнка рисует букву, а ребёнок опознаёт её с закрытыми глазами, причём рисовать нужно на «ведущей» руке, для стимуляции ведущего полушария;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возьмите листок из старой детской книги (или детского журнала) и предложите зачеркнуть на нём ту букву, с которой вы его знакомите в данный момент, либо букву, которую он путает, не может запомнить. Например: «Зачеркни (обведи) все буквы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этой странице».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bdr w:val="none" w:sz="0" w:space="0" w:color="auto" w:frame="1"/>
        </w:rPr>
        <w:t>Упражнения для развития техники чтения: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 «Догонялки» (учитель или быстро читающий ученик читает вслух, остальные шёпотом стараются его обогнать, можно ведущему замолчать и читать про себя, через некоторое время опять начать читать вслух, сверится с детьми, кто обогнал, кто отстал);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«Наступи на пятку» (чтение в паре либо учитель – класс через слово в быстром темпе);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 Чтение в парах или группах по одному предложению (чья пара (группа) быстрее закончит чтение; чтение в паре тренирует умение распределять внимание и положительно влияет на улучшение качества чтения слабых учащихся);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Чтение в паре с линейкой (быстро читающий ученик закрывает линейкой прочитанную строчку, его сосед старается за ним успеть прочитать);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 Динамическое чтение (на доске или карточке записан столбик из 5-7 слов с постепенным увеличением количества бу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кв в 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овах);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Бинарное чтение (один текст читают два ученика одновременно);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«Очередь» (сначала читает учитель, затем ученики читают тот же самый текст);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</w:rPr>
        <w:t>8.  «Буксир»: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а) учитель читает вслух, изменяя скорость чтения; ученики читают вслух, стараясь успеть за учителем;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б) учитель читает вслух, дети про себя; учитель останавливается, ученики показывают слово, где остановился учитель;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«Ловушка» (учитель или хорошо читающий ученик читает знакомый текст и заменяет некоторые слова синонимами; ученики ищут замену);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 «Прыжки» (чтение через слово);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 «Голова и хвост» (учитель или ученик начинает читать предложение, дети быстро находят его и дочитывают все вместе);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«Первый и последний» (чтение первой и последней буквы в слове; первого или последнего слова в предложении);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 «Прятки» (нахождение в тексте слова с определённым признаком: начинается на букву а, состоит из двух слогов, с ударением в конце слова и др.);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Круговое чтение (небольшой текст читают друг за другом несколько раз);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«Кто быстрее?» (на доске написано предложение, на столе рассыпаны тексты; по сигналу учителя ученики ищут в текстах данное предложение);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Фотоглаз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а) на доске столбик слов, которые ученики читают определённое время; слова закрываются, дети по памяти называют прочитанные слова;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б) учитель показывает кадр диафильма, ученики должны воспроизвести подпись к кадру;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 «Угадай»: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а) антиципация слов, предложений, пословиц;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б) чтение текста через решётку;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18. «Найди меня» (на листах написаны строчки букв, между буквами «спрятаны» целые слова, их нужно найти);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«Счёт слов» (на максимальной скорости дети читают текст и одновременно считают слова; перед чтением ученикам задаётся вопрос, на который они должны ответить после окончания работы);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«Сканирование» (за 20-30 секунд ученики «пробегают» глазами текст в поисках важной информации).</w:t>
      </w:r>
    </w:p>
    <w:bookmarkEnd w:id="0"/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Нарушения чтения оказывают отрицательное влияние на весь процесс обучения ребенка, на его психическое и речевое развитие.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устранении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необходимо учитывать, что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 является изолированным нарушением. Механизмы, вызывающие ее, обуславливают нарушения как устной, так и письменной речи. Поэтому преодоление этого недостатка может быть успешным при комплексном воздействии на весь комплекс речевых и психических нарушений. Работу с ребенком должны вести в комплексе логопеды, психологи, учителя, медицинские работники и родители.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подборе заданий необходимо учитывать следующие принципы: поэтапного усложнения заданий, большое количество упражнений, доводимые вырабатываемые временные связи у ребенка до полной автоматизации. Также учитываются обще дидактические принципы: индивидуального подхода, доступности, наглядности, конкретности.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– в некоторой степени дар, который дается не каждому (приблизительно 5% из них Эйнштейн, Уолт Дисней, Квентин Тарантино)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дислексики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обладают нестандартным мышлением, что позволяет им подойти к решению возникающих проблем креативно. У них отлично развита интуиция, они любознательны и имеют богатое воображение. Дети, сумевшие преодолеть свой недостаток, могут стать весьма преуспевающими взрослыми.</w:t>
      </w:r>
    </w:p>
    <w:p w:rsidR="0070285F" w:rsidRDefault="0070285F" w:rsidP="007028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14895" w:rsidRDefault="00D14895" w:rsidP="0070285F">
      <w:pPr>
        <w:spacing w:after="0" w:line="240" w:lineRule="auto"/>
      </w:pPr>
    </w:p>
    <w:sectPr w:rsidR="00D14895" w:rsidSect="002F3D9D">
      <w:pgSz w:w="8371" w:h="10636"/>
      <w:pgMar w:top="426" w:right="574" w:bottom="568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47"/>
    <w:rsid w:val="00111B5C"/>
    <w:rsid w:val="002F3D9D"/>
    <w:rsid w:val="0070285F"/>
    <w:rsid w:val="00AD3847"/>
    <w:rsid w:val="00D14895"/>
    <w:rsid w:val="00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2021-02-03T04:08:00Z</dcterms:created>
  <dcterms:modified xsi:type="dcterms:W3CDTF">2021-02-03T14:15:00Z</dcterms:modified>
</cp:coreProperties>
</file>